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6A" w:rsidRPr="00497C8D" w:rsidRDefault="00BA1E6A" w:rsidP="00BA1E6A">
      <w:pPr>
        <w:spacing w:before="100" w:beforeAutospacing="1" w:after="100" w:afterAutospacing="1"/>
        <w:jc w:val="center"/>
        <w:rPr>
          <w:rFonts w:cs="Times New Roman"/>
          <w:b/>
          <w:bCs/>
          <w:color w:val="000000"/>
          <w:sz w:val="24"/>
          <w:szCs w:val="24"/>
          <w:u w:val="single"/>
        </w:rPr>
      </w:pPr>
      <w:r w:rsidRPr="00497C8D">
        <w:rPr>
          <w:rFonts w:cs="Times New Roman"/>
          <w:b/>
          <w:sz w:val="24"/>
          <w:szCs w:val="24"/>
          <w:u w:val="single"/>
        </w:rPr>
        <w:t xml:space="preserve">SIHHİ MÜESSESELERDEN İSTENİLEN </w:t>
      </w:r>
      <w:proofErr w:type="gramStart"/>
      <w:r w:rsidRPr="00497C8D">
        <w:rPr>
          <w:rFonts w:cs="Times New Roman"/>
          <w:b/>
          <w:sz w:val="24"/>
          <w:szCs w:val="24"/>
          <w:u w:val="single"/>
        </w:rPr>
        <w:t>BELGELER :</w:t>
      </w:r>
      <w:proofErr w:type="gramEnd"/>
    </w:p>
    <w:p w:rsidR="00BA1E6A" w:rsidRPr="00497C8D" w:rsidRDefault="00BA1E6A" w:rsidP="00BA1E6A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497C8D">
        <w:rPr>
          <w:rFonts w:cs="Times New Roman"/>
          <w:b/>
          <w:bCs/>
          <w:color w:val="000000"/>
          <w:sz w:val="24"/>
          <w:szCs w:val="24"/>
        </w:rPr>
        <w:t xml:space="preserve">BAŞVURU / BEYAN FORMU </w:t>
      </w:r>
      <w:r w:rsidRPr="00497C8D">
        <w:rPr>
          <w:rFonts w:cs="Times New Roman"/>
          <w:bCs/>
          <w:color w:val="000000"/>
          <w:sz w:val="24"/>
          <w:szCs w:val="24"/>
        </w:rPr>
        <w:t>( Müdürlük Tarafından Verilir)</w:t>
      </w:r>
    </w:p>
    <w:p w:rsidR="00BA1E6A" w:rsidRPr="00497C8D" w:rsidRDefault="002C2567" w:rsidP="00BA1E6A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KİRA SÖZLEŞMESİ VE </w:t>
      </w:r>
      <w:r w:rsidR="00BA1E6A" w:rsidRPr="00497C8D">
        <w:rPr>
          <w:rFonts w:cs="Times New Roman"/>
          <w:b/>
          <w:bCs/>
          <w:color w:val="000000"/>
          <w:sz w:val="24"/>
          <w:szCs w:val="24"/>
        </w:rPr>
        <w:t>TAPU FOTOKOPİSİ</w:t>
      </w:r>
    </w:p>
    <w:p w:rsidR="00BA1E6A" w:rsidRPr="00497C8D" w:rsidRDefault="00BA1E6A" w:rsidP="00BA1E6A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97C8D">
        <w:rPr>
          <w:rFonts w:cs="Times New Roman"/>
          <w:b/>
          <w:color w:val="000000"/>
          <w:sz w:val="24"/>
          <w:szCs w:val="24"/>
        </w:rPr>
        <w:t xml:space="preserve">YAPI KULLANMA İZİN BELGESİ </w:t>
      </w:r>
      <w:r w:rsidR="00545E28">
        <w:rPr>
          <w:rFonts w:cs="Times New Roman"/>
          <w:b/>
          <w:color w:val="000000"/>
          <w:sz w:val="24"/>
          <w:szCs w:val="24"/>
        </w:rPr>
        <w:t>VEYA YAPI KAYIT BELGESİ VE EKLERİ</w:t>
      </w:r>
      <w:r w:rsidRPr="00497C8D">
        <w:rPr>
          <w:rFonts w:cs="Times New Roman"/>
          <w:b/>
          <w:color w:val="000000"/>
          <w:sz w:val="24"/>
          <w:szCs w:val="24"/>
        </w:rPr>
        <w:t xml:space="preserve"> </w:t>
      </w:r>
      <w:r w:rsidRPr="00497C8D">
        <w:rPr>
          <w:rFonts w:cs="Times New Roman"/>
          <w:color w:val="000000"/>
          <w:sz w:val="24"/>
          <w:szCs w:val="24"/>
        </w:rPr>
        <w:t xml:space="preserve">( Belediye İmar Müdürlüğünden Aslı Gibidir Onaylı) </w:t>
      </w:r>
    </w:p>
    <w:p w:rsidR="00BA1E6A" w:rsidRPr="00497C8D" w:rsidRDefault="00BA1E6A" w:rsidP="00BA1E6A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497C8D">
        <w:rPr>
          <w:rFonts w:cs="Times New Roman"/>
          <w:b/>
          <w:bCs/>
          <w:color w:val="000000"/>
          <w:sz w:val="24"/>
          <w:szCs w:val="24"/>
        </w:rPr>
        <w:t xml:space="preserve">NUMARATAJ BELGESİ </w:t>
      </w:r>
      <w:r w:rsidRPr="00497C8D">
        <w:rPr>
          <w:rFonts w:cs="Times New Roman"/>
          <w:color w:val="000000"/>
          <w:sz w:val="24"/>
          <w:szCs w:val="24"/>
        </w:rPr>
        <w:t xml:space="preserve">( Belediye </w:t>
      </w:r>
      <w:r w:rsidR="00321926">
        <w:rPr>
          <w:rFonts w:cs="Times New Roman"/>
          <w:color w:val="000000"/>
          <w:sz w:val="24"/>
          <w:szCs w:val="24"/>
        </w:rPr>
        <w:t>Etüt Proje</w:t>
      </w:r>
      <w:r w:rsidRPr="00497C8D">
        <w:rPr>
          <w:rFonts w:cs="Times New Roman"/>
          <w:color w:val="000000"/>
          <w:sz w:val="24"/>
          <w:szCs w:val="24"/>
        </w:rPr>
        <w:t xml:space="preserve"> Müdürlüğünden Aslı Gibidir Onaylı)</w:t>
      </w:r>
    </w:p>
    <w:p w:rsidR="00BA1E6A" w:rsidRPr="00497C8D" w:rsidRDefault="00BA1E6A" w:rsidP="00BA1E6A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cs="Times New Roman"/>
          <w:bCs/>
          <w:color w:val="000000"/>
          <w:sz w:val="24"/>
          <w:szCs w:val="24"/>
        </w:rPr>
      </w:pPr>
      <w:r w:rsidRPr="00497C8D">
        <w:rPr>
          <w:rFonts w:cs="Times New Roman"/>
          <w:b/>
          <w:bCs/>
          <w:color w:val="000000"/>
          <w:sz w:val="24"/>
          <w:szCs w:val="24"/>
        </w:rPr>
        <w:t xml:space="preserve">VERGİ LEVHASI             </w:t>
      </w:r>
      <w:r w:rsidRPr="00497C8D">
        <w:rPr>
          <w:rFonts w:cs="Times New Roman"/>
          <w:bCs/>
          <w:color w:val="000000"/>
          <w:sz w:val="24"/>
          <w:szCs w:val="24"/>
        </w:rPr>
        <w:t>(</w:t>
      </w:r>
      <w:r w:rsidR="002C2567">
        <w:rPr>
          <w:rFonts w:cs="Times New Roman"/>
          <w:bCs/>
          <w:color w:val="000000"/>
          <w:sz w:val="24"/>
          <w:szCs w:val="24"/>
        </w:rPr>
        <w:t xml:space="preserve">Şubeler İçin Yoklama Tutanağı </w:t>
      </w:r>
      <w:r w:rsidRPr="00497C8D">
        <w:rPr>
          <w:rFonts w:cs="Times New Roman"/>
          <w:bCs/>
          <w:color w:val="000000"/>
          <w:sz w:val="24"/>
          <w:szCs w:val="24"/>
        </w:rPr>
        <w:t>)</w:t>
      </w:r>
    </w:p>
    <w:p w:rsidR="00BA1E6A" w:rsidRPr="00497C8D" w:rsidRDefault="00BA1E6A" w:rsidP="00BA1E6A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97C8D">
        <w:rPr>
          <w:rFonts w:cs="Times New Roman"/>
          <w:b/>
          <w:sz w:val="24"/>
          <w:szCs w:val="24"/>
        </w:rPr>
        <w:t xml:space="preserve">ŞAHISLAR  </w:t>
      </w:r>
      <w:r w:rsidRPr="00497C8D">
        <w:rPr>
          <w:rFonts w:cs="Times New Roman"/>
          <w:sz w:val="24"/>
          <w:szCs w:val="24"/>
        </w:rPr>
        <w:t xml:space="preserve">    </w:t>
      </w:r>
      <w:proofErr w:type="gramStart"/>
      <w:r w:rsidRPr="00497C8D">
        <w:rPr>
          <w:rFonts w:cs="Times New Roman"/>
          <w:sz w:val="24"/>
          <w:szCs w:val="24"/>
        </w:rPr>
        <w:t>(</w:t>
      </w:r>
      <w:proofErr w:type="gramEnd"/>
      <w:r w:rsidRPr="00497C8D">
        <w:rPr>
          <w:rFonts w:cs="Times New Roman"/>
          <w:b/>
          <w:sz w:val="24"/>
          <w:szCs w:val="24"/>
        </w:rPr>
        <w:t xml:space="preserve">Oda Kayıt </w:t>
      </w:r>
      <w:r w:rsidR="00315F06" w:rsidRPr="00497C8D">
        <w:rPr>
          <w:rFonts w:cs="Times New Roman"/>
          <w:b/>
          <w:sz w:val="24"/>
          <w:szCs w:val="24"/>
        </w:rPr>
        <w:t>Belgesi</w:t>
      </w:r>
      <w:r w:rsidR="00315F06" w:rsidRPr="00497C8D">
        <w:rPr>
          <w:rFonts w:cs="Times New Roman"/>
          <w:sz w:val="24"/>
          <w:szCs w:val="24"/>
        </w:rPr>
        <w:t xml:space="preserve"> ve</w:t>
      </w:r>
      <w:r w:rsidR="00211FAA">
        <w:rPr>
          <w:rFonts w:cs="Times New Roman"/>
          <w:sz w:val="24"/>
          <w:szCs w:val="24"/>
        </w:rPr>
        <w:t xml:space="preserve"> </w:t>
      </w:r>
      <w:r w:rsidRPr="00497C8D">
        <w:rPr>
          <w:rFonts w:cs="Times New Roman"/>
          <w:b/>
          <w:sz w:val="24"/>
          <w:szCs w:val="24"/>
        </w:rPr>
        <w:t>Esnaf Sicil Tasdiknamesi</w:t>
      </w:r>
      <w:r w:rsidRPr="00497C8D">
        <w:rPr>
          <w:rFonts w:cs="Times New Roman"/>
          <w:sz w:val="24"/>
          <w:szCs w:val="24"/>
        </w:rPr>
        <w:t xml:space="preserve">  -  </w:t>
      </w:r>
      <w:r w:rsidR="00216C09">
        <w:rPr>
          <w:rFonts w:cs="Times New Roman"/>
          <w:sz w:val="24"/>
          <w:szCs w:val="24"/>
        </w:rPr>
        <w:t xml:space="preserve">(Aslının ibrazı zorunlu olup adres bilgileri </w:t>
      </w:r>
      <w:proofErr w:type="spellStart"/>
      <w:r w:rsidR="00216C09">
        <w:rPr>
          <w:rFonts w:cs="Times New Roman"/>
          <w:sz w:val="24"/>
          <w:szCs w:val="24"/>
        </w:rPr>
        <w:t>numarataj</w:t>
      </w:r>
      <w:proofErr w:type="spellEnd"/>
      <w:r w:rsidR="00216C09">
        <w:rPr>
          <w:rFonts w:cs="Times New Roman"/>
          <w:sz w:val="24"/>
          <w:szCs w:val="24"/>
        </w:rPr>
        <w:t xml:space="preserve"> belgesi ile aynı olacaktır</w:t>
      </w:r>
      <w:r w:rsidRPr="00497C8D">
        <w:rPr>
          <w:rFonts w:cs="Times New Roman"/>
          <w:sz w:val="24"/>
          <w:szCs w:val="24"/>
        </w:rPr>
        <w:t>)</w:t>
      </w:r>
    </w:p>
    <w:p w:rsidR="00BA1E6A" w:rsidRPr="00497C8D" w:rsidRDefault="00BA1E6A" w:rsidP="00BA1E6A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97C8D">
        <w:rPr>
          <w:rFonts w:cs="Times New Roman"/>
          <w:b/>
          <w:sz w:val="24"/>
          <w:szCs w:val="24"/>
        </w:rPr>
        <w:t>ŞİRKETLER</w:t>
      </w:r>
      <w:r w:rsidRPr="00497C8D">
        <w:rPr>
          <w:rFonts w:cs="Times New Roman"/>
          <w:sz w:val="24"/>
          <w:szCs w:val="24"/>
        </w:rPr>
        <w:t xml:space="preserve">    (</w:t>
      </w:r>
      <w:r w:rsidRPr="00497C8D">
        <w:rPr>
          <w:rFonts w:cs="Times New Roman"/>
          <w:b/>
          <w:sz w:val="24"/>
          <w:szCs w:val="24"/>
        </w:rPr>
        <w:t>Ticaret Sicil Tasdiknamesi</w:t>
      </w:r>
      <w:r w:rsidRPr="00497C8D">
        <w:rPr>
          <w:rFonts w:cs="Times New Roman"/>
          <w:sz w:val="24"/>
          <w:szCs w:val="24"/>
        </w:rPr>
        <w:t xml:space="preserve">, </w:t>
      </w:r>
      <w:r w:rsidRPr="00497C8D">
        <w:rPr>
          <w:rFonts w:cs="Times New Roman"/>
          <w:b/>
          <w:sz w:val="24"/>
          <w:szCs w:val="24"/>
        </w:rPr>
        <w:t>Oda Kayıt Belgesi</w:t>
      </w:r>
      <w:r w:rsidRPr="00497C8D">
        <w:rPr>
          <w:rFonts w:cs="Times New Roman"/>
          <w:sz w:val="24"/>
          <w:szCs w:val="24"/>
        </w:rPr>
        <w:t xml:space="preserve">, </w:t>
      </w:r>
      <w:r w:rsidRPr="00497C8D">
        <w:rPr>
          <w:rFonts w:cs="Times New Roman"/>
          <w:b/>
          <w:sz w:val="24"/>
          <w:szCs w:val="24"/>
        </w:rPr>
        <w:t>İmza Sirküleri</w:t>
      </w:r>
      <w:r w:rsidR="002C2567">
        <w:rPr>
          <w:rFonts w:cs="Times New Roman"/>
          <w:b/>
          <w:sz w:val="24"/>
          <w:szCs w:val="24"/>
        </w:rPr>
        <w:t>, Şube Açılışı İçin Yönetim Kurulu Kararı</w:t>
      </w:r>
      <w:r w:rsidRPr="00497C8D">
        <w:rPr>
          <w:rFonts w:cs="Times New Roman"/>
          <w:sz w:val="24"/>
          <w:szCs w:val="24"/>
        </w:rPr>
        <w:t xml:space="preserve"> - Aslının ibrazı Zorunludur)</w:t>
      </w:r>
    </w:p>
    <w:p w:rsidR="00BA1E6A" w:rsidRPr="00497C8D" w:rsidRDefault="00315F06" w:rsidP="00BA1E6A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2</w:t>
      </w:r>
      <w:r w:rsidRPr="00497C8D">
        <w:rPr>
          <w:rFonts w:cs="Times New Roman"/>
          <w:b/>
          <w:color w:val="000000"/>
          <w:sz w:val="24"/>
          <w:szCs w:val="24"/>
        </w:rPr>
        <w:t xml:space="preserve"> ADET</w:t>
      </w:r>
      <w:r w:rsidR="00BA1E6A" w:rsidRPr="00497C8D">
        <w:rPr>
          <w:rFonts w:cs="Times New Roman"/>
          <w:b/>
          <w:color w:val="000000"/>
          <w:sz w:val="24"/>
          <w:szCs w:val="24"/>
        </w:rPr>
        <w:t xml:space="preserve"> FOTOĞRAF</w:t>
      </w:r>
      <w:r w:rsidR="00BA1E6A" w:rsidRPr="00497C8D">
        <w:rPr>
          <w:rFonts w:cs="Times New Roman"/>
          <w:color w:val="000000"/>
          <w:sz w:val="24"/>
          <w:szCs w:val="24"/>
        </w:rPr>
        <w:t xml:space="preserve">  (Fotokopi Olmayacak)(Şahıslardan)</w:t>
      </w:r>
    </w:p>
    <w:p w:rsidR="00321926" w:rsidRPr="00321926" w:rsidRDefault="00315F06" w:rsidP="00BA1E6A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321926">
        <w:rPr>
          <w:rFonts w:cs="Times New Roman"/>
          <w:b/>
          <w:sz w:val="24"/>
          <w:szCs w:val="24"/>
        </w:rPr>
        <w:t>İTFAİYE UYGUNLUK RAPORU  ( Mür</w:t>
      </w:r>
      <w:r w:rsidR="00BA1E6A" w:rsidRPr="00321926">
        <w:rPr>
          <w:rFonts w:cs="Times New Roman"/>
          <w:b/>
          <w:sz w:val="24"/>
          <w:szCs w:val="24"/>
        </w:rPr>
        <w:t>ac</w:t>
      </w:r>
      <w:r w:rsidRPr="00321926">
        <w:rPr>
          <w:rFonts w:cs="Times New Roman"/>
          <w:b/>
          <w:sz w:val="24"/>
          <w:szCs w:val="24"/>
        </w:rPr>
        <w:t>a</w:t>
      </w:r>
      <w:r w:rsidR="00BA1E6A" w:rsidRPr="00321926">
        <w:rPr>
          <w:rFonts w:cs="Times New Roman"/>
          <w:b/>
          <w:sz w:val="24"/>
          <w:szCs w:val="24"/>
        </w:rPr>
        <w:t xml:space="preserve">atlar Müdürlüğümüzce Yapılmaktadır) </w:t>
      </w:r>
    </w:p>
    <w:p w:rsidR="00BA1E6A" w:rsidRPr="00321926" w:rsidRDefault="00BA1E6A" w:rsidP="00BA1E6A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321926">
        <w:rPr>
          <w:rFonts w:cs="Times New Roman"/>
          <w:b/>
          <w:sz w:val="24"/>
          <w:szCs w:val="24"/>
        </w:rPr>
        <w:t xml:space="preserve">YANGIN TÜP FATURASI </w:t>
      </w:r>
      <w:r w:rsidRPr="00321926">
        <w:rPr>
          <w:rFonts w:cs="Times New Roman"/>
          <w:sz w:val="24"/>
          <w:szCs w:val="24"/>
        </w:rPr>
        <w:t xml:space="preserve"> (Her 100 m2 için 6 kg.lık)   (İtfaiye Uygunluk Raporu Gerekli Olmayan İşyerlerinde )</w:t>
      </w:r>
    </w:p>
    <w:p w:rsidR="00321926" w:rsidRPr="00321926" w:rsidRDefault="00BA1E6A" w:rsidP="00BA1E6A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cs="Times New Roman"/>
          <w:bCs/>
          <w:color w:val="000000"/>
          <w:sz w:val="24"/>
          <w:szCs w:val="24"/>
        </w:rPr>
      </w:pPr>
      <w:r w:rsidRPr="00321926">
        <w:rPr>
          <w:rFonts w:cs="Times New Roman"/>
          <w:b/>
          <w:sz w:val="24"/>
          <w:szCs w:val="24"/>
        </w:rPr>
        <w:t>USTALIK BELGESİ</w:t>
      </w:r>
      <w:r w:rsidR="00315F06" w:rsidRPr="00321926">
        <w:rPr>
          <w:rFonts w:cs="Times New Roman"/>
          <w:b/>
          <w:sz w:val="24"/>
          <w:szCs w:val="24"/>
        </w:rPr>
        <w:t xml:space="preserve"> VE </w:t>
      </w:r>
      <w:r w:rsidR="00321926" w:rsidRPr="00321926">
        <w:rPr>
          <w:rFonts w:cs="Times New Roman"/>
          <w:b/>
          <w:sz w:val="24"/>
          <w:szCs w:val="24"/>
        </w:rPr>
        <w:t>USTANIN HİJYEN BELGESİ</w:t>
      </w:r>
      <w:r w:rsidR="004D3C7D">
        <w:rPr>
          <w:rFonts w:cs="Times New Roman"/>
          <w:b/>
          <w:sz w:val="24"/>
          <w:szCs w:val="24"/>
        </w:rPr>
        <w:t xml:space="preserve"> </w:t>
      </w:r>
      <w:r w:rsidR="004A1BB5">
        <w:rPr>
          <w:rFonts w:cs="Times New Roman"/>
          <w:sz w:val="24"/>
          <w:szCs w:val="24"/>
        </w:rPr>
        <w:t>(3308 Sayılı Mesleki Eğitim Kanununa Tabi İş Yerleri)</w:t>
      </w:r>
    </w:p>
    <w:p w:rsidR="004A1BB5" w:rsidRPr="004A1BB5" w:rsidRDefault="004A1BB5" w:rsidP="00BA1E6A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/>
          <w:sz w:val="24"/>
          <w:szCs w:val="24"/>
        </w:rPr>
        <w:t>ÇALIŞANLARIN HİJYEN BELGESİ</w:t>
      </w:r>
    </w:p>
    <w:p w:rsidR="00BA1E6A" w:rsidRPr="00321926" w:rsidRDefault="00BA1E6A" w:rsidP="00BA1E6A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cs="Times New Roman"/>
          <w:bCs/>
          <w:color w:val="000000"/>
          <w:sz w:val="24"/>
          <w:szCs w:val="24"/>
        </w:rPr>
      </w:pPr>
      <w:r w:rsidRPr="00321926">
        <w:rPr>
          <w:rFonts w:cs="Times New Roman"/>
          <w:b/>
          <w:sz w:val="24"/>
          <w:szCs w:val="24"/>
        </w:rPr>
        <w:t xml:space="preserve">Ç.T.V. BORCU YOKTUR BELGESİ  </w:t>
      </w:r>
      <w:r w:rsidRPr="00321926">
        <w:rPr>
          <w:rFonts w:cs="Times New Roman"/>
          <w:sz w:val="24"/>
          <w:szCs w:val="24"/>
        </w:rPr>
        <w:t xml:space="preserve">(Belediye </w:t>
      </w:r>
      <w:r w:rsidR="00321926">
        <w:rPr>
          <w:rFonts w:cs="Times New Roman"/>
          <w:sz w:val="24"/>
          <w:szCs w:val="24"/>
        </w:rPr>
        <w:t>Mali Hizmetler Müdürlüğünden</w:t>
      </w:r>
      <w:r w:rsidR="004D3C7D">
        <w:rPr>
          <w:rFonts w:cs="Times New Roman"/>
          <w:sz w:val="24"/>
          <w:szCs w:val="24"/>
        </w:rPr>
        <w:t>-Yapı Kayıt veya Yapı Kullanım İzin Belgesi İle Başvurulacak</w:t>
      </w:r>
      <w:r w:rsidRPr="00321926">
        <w:rPr>
          <w:rFonts w:cs="Times New Roman"/>
          <w:sz w:val="24"/>
          <w:szCs w:val="24"/>
        </w:rPr>
        <w:t>)</w:t>
      </w:r>
    </w:p>
    <w:p w:rsidR="00BA1E6A" w:rsidRPr="00497C8D" w:rsidRDefault="00BA1E6A" w:rsidP="00BA1E6A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cs="Times New Roman"/>
          <w:bCs/>
          <w:color w:val="000000"/>
          <w:sz w:val="24"/>
          <w:szCs w:val="24"/>
        </w:rPr>
      </w:pPr>
      <w:r w:rsidRPr="002C2567">
        <w:rPr>
          <w:rFonts w:cs="Times New Roman"/>
          <w:b/>
          <w:sz w:val="24"/>
          <w:szCs w:val="24"/>
        </w:rPr>
        <w:t xml:space="preserve">634 sayılı Kat Mülkiyeti Kanunu kapsamına giren </w:t>
      </w:r>
      <w:r w:rsidR="00315F06" w:rsidRPr="002C2567">
        <w:rPr>
          <w:rFonts w:cs="Times New Roman"/>
          <w:b/>
          <w:sz w:val="24"/>
          <w:szCs w:val="24"/>
        </w:rPr>
        <w:t>gayrimenkullerin</w:t>
      </w:r>
      <w:r w:rsidRPr="002C2567">
        <w:rPr>
          <w:rFonts w:cs="Times New Roman"/>
          <w:b/>
          <w:sz w:val="24"/>
          <w:szCs w:val="24"/>
        </w:rPr>
        <w:t xml:space="preserve"> tapuda kütüğünde mesken olarak gösterilen bağımsız bölümlerinde sıhhi işyeri açılması durumunda kat maliklerinin oy birliğiyle aldığı karar</w:t>
      </w:r>
      <w:r w:rsidRPr="00497C8D">
        <w:rPr>
          <w:rFonts w:cs="Times New Roman"/>
          <w:sz w:val="24"/>
          <w:szCs w:val="24"/>
        </w:rPr>
        <w:t>. (Noterden)</w:t>
      </w:r>
    </w:p>
    <w:p w:rsidR="00BA1E6A" w:rsidRPr="00497C8D" w:rsidRDefault="00BA1E6A" w:rsidP="00BA1E6A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cs="Times New Roman"/>
          <w:bCs/>
          <w:color w:val="000000"/>
          <w:sz w:val="24"/>
          <w:szCs w:val="24"/>
        </w:rPr>
      </w:pPr>
      <w:r w:rsidRPr="00497C8D">
        <w:rPr>
          <w:rFonts w:cs="Times New Roman"/>
          <w:b/>
          <w:color w:val="000000"/>
          <w:sz w:val="24"/>
          <w:szCs w:val="24"/>
        </w:rPr>
        <w:t xml:space="preserve">ATIK YAĞ SÖZLEŞMESİ </w:t>
      </w:r>
      <w:r w:rsidRPr="00497C8D">
        <w:rPr>
          <w:rFonts w:cs="Times New Roman"/>
          <w:color w:val="000000"/>
          <w:sz w:val="24"/>
          <w:szCs w:val="24"/>
        </w:rPr>
        <w:t xml:space="preserve"> (Faaliyetleri Sonucu Atık Yağ Oluşturan, Pide salonları, Lokanta, Sandviç Satış Yeri, Çorba ve Kebap Salonu, Kafeterya gibi İşyerleri İçin)</w:t>
      </w:r>
    </w:p>
    <w:p w:rsidR="00545E28" w:rsidRDefault="00545E28" w:rsidP="00BA1E6A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İŞ RİSK ANALİZ RAPORU </w:t>
      </w:r>
      <w:proofErr w:type="gramStart"/>
      <w:r w:rsidRPr="004D3C7D">
        <w:rPr>
          <w:rFonts w:cs="Times New Roman"/>
          <w:sz w:val="24"/>
          <w:szCs w:val="24"/>
        </w:rPr>
        <w:t>(</w:t>
      </w:r>
      <w:proofErr w:type="gramEnd"/>
      <w:r w:rsidRPr="004D3C7D">
        <w:rPr>
          <w:rFonts w:cs="Times New Roman"/>
          <w:sz w:val="24"/>
          <w:szCs w:val="24"/>
        </w:rPr>
        <w:t>Çalışanı Olan İşletmelerden</w:t>
      </w:r>
      <w:r w:rsidRPr="00497C8D">
        <w:rPr>
          <w:rFonts w:cs="Times New Roman"/>
          <w:b/>
          <w:sz w:val="24"/>
          <w:szCs w:val="24"/>
        </w:rPr>
        <w:t xml:space="preserve"> </w:t>
      </w:r>
    </w:p>
    <w:p w:rsidR="004D3C7D" w:rsidRPr="00545E28" w:rsidRDefault="00BA1E6A" w:rsidP="00545E28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cs="Times New Roman"/>
          <w:b/>
          <w:sz w:val="24"/>
          <w:szCs w:val="24"/>
        </w:rPr>
      </w:pPr>
      <w:r w:rsidRPr="00497C8D">
        <w:rPr>
          <w:rFonts w:cs="Times New Roman"/>
          <w:b/>
          <w:sz w:val="24"/>
          <w:szCs w:val="24"/>
        </w:rPr>
        <w:t xml:space="preserve">İŞ YERİNİN FAALİYET KONUSUNA GÖRE MÜDÜRLÜK AYRICA BELGE İSTEYEBİLİR. </w:t>
      </w:r>
    </w:p>
    <w:p w:rsidR="00BA1E6A" w:rsidRPr="00497C8D" w:rsidRDefault="00BA1E6A" w:rsidP="00BA1E6A">
      <w:pPr>
        <w:tabs>
          <w:tab w:val="left" w:pos="720"/>
        </w:tabs>
        <w:rPr>
          <w:rFonts w:cs="Times New Roman"/>
          <w:b/>
          <w:bCs/>
          <w:color w:val="000000"/>
          <w:sz w:val="24"/>
          <w:szCs w:val="24"/>
          <w:u w:val="single"/>
        </w:rPr>
      </w:pPr>
      <w:r w:rsidRPr="00497C8D">
        <w:rPr>
          <w:rFonts w:cs="Times New Roman"/>
          <w:b/>
          <w:bCs/>
          <w:color w:val="000000"/>
          <w:sz w:val="24"/>
          <w:szCs w:val="24"/>
          <w:u w:val="single"/>
        </w:rPr>
        <w:t xml:space="preserve">NOTLAR: </w:t>
      </w:r>
    </w:p>
    <w:p w:rsidR="00BA1E6A" w:rsidRPr="00497C8D" w:rsidRDefault="00BA1E6A" w:rsidP="00BA1E6A">
      <w:pPr>
        <w:pStyle w:val="ListeParagraf"/>
        <w:numPr>
          <w:ilvl w:val="0"/>
          <w:numId w:val="5"/>
        </w:num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497C8D">
        <w:rPr>
          <w:rFonts w:cs="Times New Roman"/>
          <w:sz w:val="24"/>
          <w:szCs w:val="24"/>
        </w:rPr>
        <w:t>Yukarıda belirttiğimiz Ruhsat ve İzin Belgeleri için istenen belgelerin yanında işyerleri, Kanun ve Yönetmeliklerde aranan şartları da taşımak zorundadır.</w:t>
      </w:r>
    </w:p>
    <w:p w:rsidR="00BA1E6A" w:rsidRPr="00497C8D" w:rsidRDefault="00BA1E6A" w:rsidP="00BA1E6A">
      <w:pPr>
        <w:pStyle w:val="ListeParagraf"/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240" w:lineRule="auto"/>
        <w:rPr>
          <w:rFonts w:cs="Times New Roman"/>
          <w:bCs/>
          <w:color w:val="000000"/>
          <w:sz w:val="24"/>
          <w:szCs w:val="24"/>
        </w:rPr>
      </w:pPr>
      <w:r w:rsidRPr="00497C8D">
        <w:rPr>
          <w:rFonts w:cs="Times New Roman"/>
          <w:sz w:val="24"/>
          <w:szCs w:val="24"/>
        </w:rPr>
        <w:t>Ruhsatlar,  Ruhsat Sahibine,  Mesul Müdüre ya</w:t>
      </w:r>
      <w:r w:rsidR="00211FAA"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  <w:r w:rsidRPr="00497C8D">
        <w:rPr>
          <w:rFonts w:cs="Times New Roman"/>
          <w:sz w:val="24"/>
          <w:szCs w:val="24"/>
        </w:rPr>
        <w:t xml:space="preserve">da </w:t>
      </w:r>
      <w:proofErr w:type="gramStart"/>
      <w:r w:rsidRPr="00497C8D">
        <w:rPr>
          <w:rFonts w:cs="Times New Roman"/>
          <w:sz w:val="24"/>
          <w:szCs w:val="24"/>
        </w:rPr>
        <w:t>Vekaleti</w:t>
      </w:r>
      <w:proofErr w:type="gramEnd"/>
      <w:r w:rsidRPr="00497C8D">
        <w:rPr>
          <w:rFonts w:cs="Times New Roman"/>
          <w:sz w:val="24"/>
          <w:szCs w:val="24"/>
        </w:rPr>
        <w:t xml:space="preserve"> Olana Teslim Edilir.</w:t>
      </w:r>
    </w:p>
    <w:p w:rsidR="00352343" w:rsidRPr="00497C8D" w:rsidRDefault="00352343" w:rsidP="00BA1E6A">
      <w:pPr>
        <w:rPr>
          <w:rFonts w:cs="Times New Roman"/>
          <w:sz w:val="24"/>
          <w:szCs w:val="24"/>
        </w:rPr>
      </w:pPr>
    </w:p>
    <w:sectPr w:rsidR="00352343" w:rsidRPr="00497C8D" w:rsidSect="008E0B02">
      <w:headerReference w:type="default" r:id="rId8"/>
      <w:footnotePr>
        <w:pos w:val="beneathText"/>
      </w:footnotePr>
      <w:pgSz w:w="11905" w:h="16837"/>
      <w:pgMar w:top="720" w:right="720" w:bottom="720" w:left="720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F9F" w:rsidRDefault="003D4F9F" w:rsidP="00554592">
      <w:pPr>
        <w:spacing w:after="0" w:line="240" w:lineRule="auto"/>
      </w:pPr>
      <w:r>
        <w:separator/>
      </w:r>
    </w:p>
  </w:endnote>
  <w:endnote w:type="continuationSeparator" w:id="0">
    <w:p w:rsidR="003D4F9F" w:rsidRDefault="003D4F9F" w:rsidP="0055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F9F" w:rsidRDefault="003D4F9F" w:rsidP="00554592">
      <w:pPr>
        <w:spacing w:after="0" w:line="240" w:lineRule="auto"/>
      </w:pPr>
      <w:r>
        <w:separator/>
      </w:r>
    </w:p>
  </w:footnote>
  <w:footnote w:type="continuationSeparator" w:id="0">
    <w:p w:rsidR="003D4F9F" w:rsidRDefault="003D4F9F" w:rsidP="00554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543" w:rsidRDefault="00E66543" w:rsidP="008E0B02">
    <w:pPr>
      <w:contextualSpacing/>
      <w:jc w:val="center"/>
      <w:rPr>
        <w:rFonts w:ascii="Verdana" w:hAnsi="Verdana"/>
        <w:b/>
        <w:bCs/>
        <w:sz w:val="27"/>
        <w:szCs w:val="27"/>
      </w:rPr>
    </w:pPr>
    <w:r>
      <w:rPr>
        <w:rFonts w:ascii="Verdana" w:hAnsi="Verdana"/>
        <w:b/>
        <w:bCs/>
        <w:sz w:val="27"/>
        <w:szCs w:val="27"/>
      </w:rPr>
      <w:t>T.C.</w:t>
    </w:r>
  </w:p>
  <w:p w:rsidR="00E66543" w:rsidRDefault="00321926" w:rsidP="008E0B02">
    <w:pPr>
      <w:contextualSpacing/>
      <w:jc w:val="center"/>
      <w:rPr>
        <w:rFonts w:ascii="Verdana" w:hAnsi="Verdana"/>
        <w:b/>
        <w:bCs/>
        <w:sz w:val="27"/>
        <w:szCs w:val="27"/>
      </w:rPr>
    </w:pPr>
    <w:r>
      <w:rPr>
        <w:rFonts w:ascii="Verdana" w:hAnsi="Verdana"/>
        <w:b/>
        <w:bCs/>
        <w:sz w:val="27"/>
        <w:szCs w:val="27"/>
      </w:rPr>
      <w:t>BORNOVA</w:t>
    </w:r>
    <w:r w:rsidR="00E66543" w:rsidRPr="00CA1A88">
      <w:rPr>
        <w:rFonts w:ascii="Verdana" w:hAnsi="Verdana"/>
        <w:b/>
        <w:bCs/>
        <w:sz w:val="27"/>
        <w:szCs w:val="27"/>
      </w:rPr>
      <w:t xml:space="preserve"> BELEDİYESİ</w:t>
    </w:r>
  </w:p>
  <w:p w:rsidR="00E66543" w:rsidRDefault="00E66543" w:rsidP="008E0B02">
    <w:pPr>
      <w:contextualSpacing/>
      <w:jc w:val="center"/>
      <w:rPr>
        <w:rFonts w:ascii="Verdana" w:hAnsi="Verdana"/>
        <w:b/>
        <w:bCs/>
        <w:sz w:val="27"/>
        <w:szCs w:val="27"/>
      </w:rPr>
    </w:pPr>
    <w:r>
      <w:rPr>
        <w:rFonts w:ascii="Verdana" w:hAnsi="Verdana"/>
        <w:b/>
        <w:bCs/>
        <w:sz w:val="27"/>
        <w:szCs w:val="27"/>
      </w:rPr>
      <w:t>RUHSAT VE DENETİM MÜDÜRLÜĞÜ</w:t>
    </w:r>
  </w:p>
  <w:p w:rsidR="009A6468" w:rsidRPr="00E66543" w:rsidRDefault="008E0B02" w:rsidP="008E0B02">
    <w:pPr>
      <w:tabs>
        <w:tab w:val="left" w:pos="3083"/>
      </w:tabs>
      <w:contextualSpacing/>
    </w:pPr>
    <w:r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65B8DDC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80"/>
      </w:rPr>
    </w:lvl>
  </w:abstractNum>
  <w:abstractNum w:abstractNumId="1">
    <w:nsid w:val="07882E12"/>
    <w:multiLevelType w:val="hybridMultilevel"/>
    <w:tmpl w:val="C9428486"/>
    <w:lvl w:ilvl="0" w:tplc="6E74E222">
      <w:start w:val="2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C74A23"/>
    <w:rsid w:val="00004C69"/>
    <w:rsid w:val="000251AB"/>
    <w:rsid w:val="00064269"/>
    <w:rsid w:val="000A4544"/>
    <w:rsid w:val="00190740"/>
    <w:rsid w:val="001914E2"/>
    <w:rsid w:val="001F03EA"/>
    <w:rsid w:val="00211FAA"/>
    <w:rsid w:val="00212D35"/>
    <w:rsid w:val="00216C09"/>
    <w:rsid w:val="002B2D54"/>
    <w:rsid w:val="002C2567"/>
    <w:rsid w:val="00315F06"/>
    <w:rsid w:val="00321926"/>
    <w:rsid w:val="00352343"/>
    <w:rsid w:val="003C5D11"/>
    <w:rsid w:val="003D4F9F"/>
    <w:rsid w:val="004114DF"/>
    <w:rsid w:val="004545E2"/>
    <w:rsid w:val="00485AB4"/>
    <w:rsid w:val="00497C8D"/>
    <w:rsid w:val="004A1BB5"/>
    <w:rsid w:val="004D3C7D"/>
    <w:rsid w:val="004E6A1D"/>
    <w:rsid w:val="005014EA"/>
    <w:rsid w:val="00517BCA"/>
    <w:rsid w:val="00545E28"/>
    <w:rsid w:val="005506F7"/>
    <w:rsid w:val="00554592"/>
    <w:rsid w:val="006826EE"/>
    <w:rsid w:val="00727852"/>
    <w:rsid w:val="007432E4"/>
    <w:rsid w:val="0075110D"/>
    <w:rsid w:val="007678DA"/>
    <w:rsid w:val="0078130A"/>
    <w:rsid w:val="00792E7F"/>
    <w:rsid w:val="00813624"/>
    <w:rsid w:val="00844218"/>
    <w:rsid w:val="008768CB"/>
    <w:rsid w:val="008D7563"/>
    <w:rsid w:val="008E0B02"/>
    <w:rsid w:val="0094752B"/>
    <w:rsid w:val="00951371"/>
    <w:rsid w:val="009621D2"/>
    <w:rsid w:val="009A6468"/>
    <w:rsid w:val="00A10018"/>
    <w:rsid w:val="00A32C73"/>
    <w:rsid w:val="00A53C34"/>
    <w:rsid w:val="00A55FA9"/>
    <w:rsid w:val="00A71EB0"/>
    <w:rsid w:val="00A95D9C"/>
    <w:rsid w:val="00B41B80"/>
    <w:rsid w:val="00B94B51"/>
    <w:rsid w:val="00BA1E6A"/>
    <w:rsid w:val="00C10B14"/>
    <w:rsid w:val="00C74A23"/>
    <w:rsid w:val="00CD5FCE"/>
    <w:rsid w:val="00DA25E2"/>
    <w:rsid w:val="00E66543"/>
    <w:rsid w:val="00EC5E1E"/>
    <w:rsid w:val="00F6625B"/>
    <w:rsid w:val="00F86CDC"/>
    <w:rsid w:val="00FB6627"/>
    <w:rsid w:val="00FD4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5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54592"/>
  </w:style>
  <w:style w:type="paragraph" w:styleId="Altbilgi">
    <w:name w:val="footer"/>
    <w:basedOn w:val="Normal"/>
    <w:link w:val="AltbilgiChar"/>
    <w:uiPriority w:val="99"/>
    <w:semiHidden/>
    <w:unhideWhenUsed/>
    <w:rsid w:val="0055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54592"/>
  </w:style>
  <w:style w:type="paragraph" w:styleId="ListeParagraf">
    <w:name w:val="List Paragraph"/>
    <w:basedOn w:val="Normal"/>
    <w:uiPriority w:val="34"/>
    <w:qFormat/>
    <w:rsid w:val="005014EA"/>
    <w:pPr>
      <w:ind w:left="720"/>
      <w:contextualSpacing/>
    </w:pPr>
  </w:style>
  <w:style w:type="character" w:styleId="Kpr">
    <w:name w:val="Hyperlink"/>
    <w:basedOn w:val="VarsaylanParagrafYazTipi"/>
    <w:rsid w:val="005014E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18446-743E-4FE8-AABF-52ABE5C6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mustafa_katkici</dc:creator>
  <cp:lastModifiedBy>onderguzeldag</cp:lastModifiedBy>
  <cp:revision>8</cp:revision>
  <cp:lastPrinted>2017-10-26T08:04:00Z</cp:lastPrinted>
  <dcterms:created xsi:type="dcterms:W3CDTF">2023-02-14T11:03:00Z</dcterms:created>
  <dcterms:modified xsi:type="dcterms:W3CDTF">2023-02-16T12:32:00Z</dcterms:modified>
</cp:coreProperties>
</file>